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CE7" w:rsidRDefault="00137CE7">
      <w:r>
        <w:rPr>
          <w:b/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1E6BFC2" wp14:editId="0C5730F9">
                <wp:simplePos x="0" y="0"/>
                <wp:positionH relativeFrom="margin">
                  <wp:posOffset>-485775</wp:posOffset>
                </wp:positionH>
                <wp:positionV relativeFrom="paragraph">
                  <wp:posOffset>-495300</wp:posOffset>
                </wp:positionV>
                <wp:extent cx="6686550" cy="2352675"/>
                <wp:effectExtent l="19050" t="19050" r="38100" b="47625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6550" cy="2352675"/>
                          <a:chOff x="0" y="124249"/>
                          <a:chExt cx="6686550" cy="1704975"/>
                        </a:xfrm>
                      </wpg:grpSpPr>
                      <wps:wsp>
                        <wps:cNvPr id="5" name="Text Box 5"/>
                        <wps:cNvSpPr txBox="1"/>
                        <wps:spPr>
                          <a:xfrm>
                            <a:off x="0" y="124249"/>
                            <a:ext cx="6686550" cy="17049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57150" cmpd="thickThin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37CE7" w:rsidRPr="003E37B5" w:rsidRDefault="00137CE7" w:rsidP="00137CE7">
                              <w:pPr>
                                <w:jc w:val="center"/>
                                <w:rPr>
                                  <w:rFonts w:ascii="NTPreCursivefk" w:hAnsi="NTPreCursivefk"/>
                                  <w:b/>
                                  <w:sz w:val="23"/>
                                  <w:szCs w:val="23"/>
                                  <w:u w:val="single"/>
                                </w:rPr>
                              </w:pPr>
                              <w:r>
                                <w:rPr>
                                  <w:rFonts w:ascii="NTPreCursivefk" w:hAnsi="NTPreCursivefk"/>
                                  <w:b/>
                                  <w:sz w:val="23"/>
                                  <w:szCs w:val="23"/>
                                  <w:u w:val="single"/>
                                </w:rPr>
                                <w:t>21</w:t>
                              </w:r>
                              <w:r w:rsidRPr="003E37B5">
                                <w:rPr>
                                  <w:rFonts w:ascii="NTPreCursivefk" w:hAnsi="NTPreCursivefk"/>
                                  <w:b/>
                                  <w:sz w:val="23"/>
                                  <w:szCs w:val="23"/>
                                  <w:u w:val="single"/>
                                </w:rPr>
                                <w:t>.9.15</w:t>
                              </w:r>
                              <w:r w:rsidRPr="003E37B5">
                                <w:rPr>
                                  <w:rFonts w:ascii="NTPreCursivefk" w:hAnsi="NTPreCursivefk"/>
                                  <w:b/>
                                  <w:sz w:val="23"/>
                                  <w:szCs w:val="23"/>
                                  <w:u w:val="single"/>
                                </w:rPr>
                                <w:br/>
                                <w:t xml:space="preserve">WALT: </w:t>
                              </w:r>
                              <w:r>
                                <w:rPr>
                                  <w:rFonts w:ascii="NTPreCursivefk" w:hAnsi="NTPreCursivefk"/>
                                  <w:b/>
                                  <w:sz w:val="23"/>
                                  <w:szCs w:val="23"/>
                                  <w:u w:val="single"/>
                                </w:rPr>
                                <w:t>divide numbers and express remainders</w:t>
                              </w:r>
                            </w:p>
                            <w:p w:rsidR="00137CE7" w:rsidRPr="003E37B5" w:rsidRDefault="00137CE7" w:rsidP="00137CE7">
                              <w:pPr>
                                <w:ind w:left="1440" w:firstLine="720"/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</w:pPr>
                              <w:r w:rsidRPr="003E37B5"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  <w:t xml:space="preserve">I can </w:t>
                              </w:r>
                              <w:r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  <w:t>use remainders and express them as fractions</w:t>
                              </w:r>
                            </w:p>
                            <w:p w:rsidR="00137CE7" w:rsidRPr="003E37B5" w:rsidRDefault="00137CE7" w:rsidP="00137CE7">
                              <w:pPr>
                                <w:ind w:left="2160"/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</w:pPr>
                              <w:r w:rsidRPr="003E37B5"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  <w:t xml:space="preserve">I can </w:t>
                              </w:r>
                              <w:r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  <w:t>use remainders and express them as fractions</w:t>
                              </w:r>
                              <w:r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  <w:t xml:space="preserve"> and decimals</w:t>
                              </w:r>
                            </w:p>
                            <w:p w:rsidR="00137CE7" w:rsidRPr="003E37B5" w:rsidRDefault="00137CE7" w:rsidP="00137CE7">
                              <w:pPr>
                                <w:ind w:left="2160" w:firstLine="165"/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</w:pPr>
                              <w:r w:rsidRPr="003E37B5"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  <w:t xml:space="preserve">I can </w:t>
                              </w:r>
                              <w:r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  <w:t>use remainders and express them as fractions</w:t>
                              </w:r>
                              <w:r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  <w:t xml:space="preserve"> and decimals when dividing by 2 digit numbers</w:t>
                              </w:r>
                            </w:p>
                            <w:p w:rsidR="00137CE7" w:rsidRPr="003E37B5" w:rsidRDefault="00137CE7" w:rsidP="00137CE7">
                              <w:pPr>
                                <w:ind w:left="1440" w:firstLine="720"/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</w:pPr>
                            </w:p>
                            <w:p w:rsidR="00137CE7" w:rsidRPr="003E37B5" w:rsidRDefault="00137CE7" w:rsidP="00137CE7">
                              <w:pPr>
                                <w:ind w:left="1440"/>
                                <w:jc w:val="center"/>
                                <w:rPr>
                                  <w:rFonts w:ascii="NTPreCursivefk" w:hAnsi="NTPreCursivefk"/>
                                  <w:sz w:val="23"/>
                                  <w:szCs w:val="23"/>
                                  <w:u w:val="single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" name="Group 4"/>
                        <wpg:cNvGrpSpPr/>
                        <wpg:grpSpPr>
                          <a:xfrm>
                            <a:off x="300251" y="191069"/>
                            <a:ext cx="1094740" cy="1387394"/>
                            <a:chOff x="0" y="0"/>
                            <a:chExt cx="1094740" cy="1387394"/>
                          </a:xfrm>
                        </wpg:grpSpPr>
                        <wps:wsp>
                          <wps:cNvPr id="7" name="AutoShape 2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075701" cy="637071"/>
                            </a:xfrm>
                            <a:prstGeom prst="irregularSeal1">
                              <a:avLst/>
                            </a:prstGeom>
                            <a:solidFill>
                              <a:srgbClr val="CC66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37CE7" w:rsidRPr="00205BB3" w:rsidRDefault="00137CE7" w:rsidP="00137CE7">
                                <w:pPr>
                                  <w:jc w:val="center"/>
                                  <w:rPr>
                                    <w:rFonts w:ascii="NTPreCursivefk" w:hAnsi="NTPreCursivefk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</w:pPr>
                                <w:r w:rsidRPr="00205BB3">
                                  <w:rPr>
                                    <w:rFonts w:ascii="NTPreCursivefk" w:hAnsi="NTPreCursivefk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>Bronze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AutoShape 3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382137"/>
                              <a:ext cx="1075701" cy="590426"/>
                            </a:xfrm>
                            <a:prstGeom prst="irregularSeal1">
                              <a:avLst/>
                            </a:prstGeom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37CE7" w:rsidRPr="00205BB3" w:rsidRDefault="00137CE7" w:rsidP="00137CE7">
                                <w:pPr>
                                  <w:jc w:val="center"/>
                                  <w:rPr>
                                    <w:rFonts w:ascii="NTPreCursivefk" w:hAnsi="NTPreCursivefk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</w:pPr>
                                <w:r w:rsidRPr="00205BB3">
                                  <w:rPr>
                                    <w:rFonts w:ascii="NTPreCursivefk" w:hAnsi="NTPreCursivefk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>Silver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AutoShape 4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777922"/>
                              <a:ext cx="1094740" cy="609472"/>
                            </a:xfrm>
                            <a:prstGeom prst="irregularSeal1">
                              <a:avLst/>
                            </a:prstGeom>
                            <a:solidFill>
                              <a:srgbClr val="CC99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37CE7" w:rsidRPr="00205BB3" w:rsidRDefault="00137CE7" w:rsidP="00137CE7">
                                <w:pPr>
                                  <w:jc w:val="center"/>
                                  <w:rPr>
                                    <w:rFonts w:ascii="NTPreCursivefk" w:hAnsi="NTPreCursivefk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</w:pPr>
                                <w:r w:rsidRPr="00205BB3">
                                  <w:rPr>
                                    <w:rFonts w:ascii="NTPreCursivefk" w:hAnsi="NTPreCursivefk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>Gold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E6BFC2" id="Group 6" o:spid="_x0000_s1026" style="position:absolute;margin-left:-38.25pt;margin-top:-39pt;width:526.5pt;height:185.25pt;z-index:251659264;mso-position-horizontal-relative:margin;mso-height-relative:margin" coordorigin=",1242" coordsize="66865,170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7" type="#_x0000_t202" style="position:absolute;top:1242;width:66865;height:170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jftcUA&#10;AADaAAAADwAAAGRycy9kb3ducmV2LnhtbESPT2vCQBTE74V+h+UVvDUbixZJXaUK/gHpIWmh9Paa&#10;fSZps29Ddk3it3cFweMwM79h5svB1KKj1lWWFYyjGARxbnXFhYKvz83zDITzyBpry6TgTA6Wi8eH&#10;OSba9pxSl/lCBAi7BBWU3jeJlC4vyaCLbEMcvKNtDfog20LqFvsAN7V8ieNXabDisFBiQ+uS8v/s&#10;ZBSkNU5Wf+l39rPqjx/b3bjqDr9rpUZPw/sbCE+Dv4dv7b1WMIXrlXAD5OI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eN+1xQAAANoAAAAPAAAAAAAAAAAAAAAAAJgCAABkcnMv&#10;ZG93bnJldi54bWxQSwUGAAAAAAQABAD1AAAAigMAAAAA&#10;" fillcolor="white [3201]" strokeweight="4.5pt">
                  <v:stroke linestyle="thickThin"/>
                  <v:textbox>
                    <w:txbxContent>
                      <w:p w:rsidR="00137CE7" w:rsidRPr="003E37B5" w:rsidRDefault="00137CE7" w:rsidP="00137CE7">
                        <w:pPr>
                          <w:jc w:val="center"/>
                          <w:rPr>
                            <w:rFonts w:ascii="NTPreCursivefk" w:hAnsi="NTPreCursivefk"/>
                            <w:b/>
                            <w:sz w:val="23"/>
                            <w:szCs w:val="23"/>
                            <w:u w:val="single"/>
                          </w:rPr>
                        </w:pPr>
                        <w:r>
                          <w:rPr>
                            <w:rFonts w:ascii="NTPreCursivefk" w:hAnsi="NTPreCursivefk"/>
                            <w:b/>
                            <w:sz w:val="23"/>
                            <w:szCs w:val="23"/>
                            <w:u w:val="single"/>
                          </w:rPr>
                          <w:t>21</w:t>
                        </w:r>
                        <w:r w:rsidRPr="003E37B5">
                          <w:rPr>
                            <w:rFonts w:ascii="NTPreCursivefk" w:hAnsi="NTPreCursivefk"/>
                            <w:b/>
                            <w:sz w:val="23"/>
                            <w:szCs w:val="23"/>
                            <w:u w:val="single"/>
                          </w:rPr>
                          <w:t>.9.15</w:t>
                        </w:r>
                        <w:r w:rsidRPr="003E37B5">
                          <w:rPr>
                            <w:rFonts w:ascii="NTPreCursivefk" w:hAnsi="NTPreCursivefk"/>
                            <w:b/>
                            <w:sz w:val="23"/>
                            <w:szCs w:val="23"/>
                            <w:u w:val="single"/>
                          </w:rPr>
                          <w:br/>
                          <w:t xml:space="preserve">WALT: </w:t>
                        </w:r>
                        <w:r>
                          <w:rPr>
                            <w:rFonts w:ascii="NTPreCursivefk" w:hAnsi="NTPreCursivefk"/>
                            <w:b/>
                            <w:sz w:val="23"/>
                            <w:szCs w:val="23"/>
                            <w:u w:val="single"/>
                          </w:rPr>
                          <w:t>divide numbers and express remainders</w:t>
                        </w:r>
                      </w:p>
                      <w:p w:rsidR="00137CE7" w:rsidRPr="003E37B5" w:rsidRDefault="00137CE7" w:rsidP="00137CE7">
                        <w:pPr>
                          <w:ind w:left="1440" w:firstLine="720"/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</w:pPr>
                        <w:r w:rsidRPr="003E37B5"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  <w:t xml:space="preserve">I can </w:t>
                        </w:r>
                        <w:r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  <w:t>use remainders and express them as fractions</w:t>
                        </w:r>
                      </w:p>
                      <w:p w:rsidR="00137CE7" w:rsidRPr="003E37B5" w:rsidRDefault="00137CE7" w:rsidP="00137CE7">
                        <w:pPr>
                          <w:ind w:left="2160"/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</w:pPr>
                        <w:r w:rsidRPr="003E37B5"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  <w:t xml:space="preserve">I can </w:t>
                        </w:r>
                        <w:r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  <w:t>use remainders and express them as fractions</w:t>
                        </w:r>
                        <w:r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  <w:t xml:space="preserve"> and decimals</w:t>
                        </w:r>
                      </w:p>
                      <w:p w:rsidR="00137CE7" w:rsidRPr="003E37B5" w:rsidRDefault="00137CE7" w:rsidP="00137CE7">
                        <w:pPr>
                          <w:ind w:left="2160" w:firstLine="165"/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</w:pPr>
                        <w:r w:rsidRPr="003E37B5"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  <w:t xml:space="preserve">I can </w:t>
                        </w:r>
                        <w:r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  <w:t>use remainders and express them as fractions</w:t>
                        </w:r>
                        <w:r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  <w:t xml:space="preserve"> and decimals when dividing by 2 digit numbers</w:t>
                        </w:r>
                      </w:p>
                      <w:p w:rsidR="00137CE7" w:rsidRPr="003E37B5" w:rsidRDefault="00137CE7" w:rsidP="00137CE7">
                        <w:pPr>
                          <w:ind w:left="1440" w:firstLine="720"/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</w:pPr>
                      </w:p>
                      <w:p w:rsidR="00137CE7" w:rsidRPr="003E37B5" w:rsidRDefault="00137CE7" w:rsidP="00137CE7">
                        <w:pPr>
                          <w:ind w:left="1440"/>
                          <w:jc w:val="center"/>
                          <w:rPr>
                            <w:rFonts w:ascii="NTPreCursivefk" w:hAnsi="NTPreCursivefk"/>
                            <w:sz w:val="23"/>
                            <w:szCs w:val="23"/>
                            <w:u w:val="single"/>
                          </w:rPr>
                        </w:pPr>
                      </w:p>
                    </w:txbxContent>
                  </v:textbox>
                </v:shape>
                <v:group id="Group 4" o:spid="_x0000_s1028" style="position:absolute;left:3002;top:1910;width:10947;height:13874" coordsize="10947,138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    <v:stroke joinstyle="miter"/>
                    <v:path gradientshapeok="t" o:connecttype="custom" o:connectlocs="14522,0;0,8615;8485,21600;21600,13290" o:connectangles="270,180,90,0" textboxrect="4627,6320,16702,13937"/>
                  </v:shapetype>
                  <v:shape id="AutoShape 2" o:spid="_x0000_s1029" type="#_x0000_t71" style="position:absolute;width:10757;height:63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zIisQA&#10;AADaAAAADwAAAGRycy9kb3ducmV2LnhtbESPQWvCQBSE74X+h+UVems27aFK6hoaY4sXUWPx/My+&#10;JqnZtyG71fjvXUHwOMzMN8wkHUwrjtS7xrKC1ygGQVxa3XCl4Gf79TIG4TyyxtYyKTiTg3T6+DDB&#10;RNsTb+hY+EoECLsEFdTed4mUrqzJoItsRxy8X9sb9EH2ldQ9ngLctPItjt+lwYbDQo0dzWoqD8W/&#10;UfAXr22ud8ssywsnV/vv+Siv5ko9Pw2fHyA8Df4evrUXWsEIrlfCDZDTC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/cyIrEAAAA2gAAAA8AAAAAAAAAAAAAAAAAmAIAAGRycy9k&#10;b3ducmV2LnhtbFBLBQYAAAAABAAEAPUAAACJAwAAAAA=&#10;" fillcolor="#c60">
                    <v:textbox>
                      <w:txbxContent>
                        <w:p w:rsidR="00137CE7" w:rsidRPr="00205BB3" w:rsidRDefault="00137CE7" w:rsidP="00137CE7">
                          <w:pPr>
                            <w:jc w:val="center"/>
                            <w:rPr>
                              <w:rFonts w:ascii="NTPreCursivefk" w:hAnsi="NTPreCursivefk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  <w:r w:rsidRPr="00205BB3">
                            <w:rPr>
                              <w:rFonts w:ascii="NTPreCursivefk" w:hAnsi="NTPreCursivefk"/>
                              <w:color w:val="FFFFFF" w:themeColor="background1"/>
                              <w:sz w:val="18"/>
                              <w:szCs w:val="18"/>
                            </w:rPr>
                            <w:t>Bronze</w:t>
                          </w:r>
                        </w:p>
                      </w:txbxContent>
                    </v:textbox>
                  </v:shape>
                  <v:shape id="AutoShape 3" o:spid="_x0000_s1030" type="#_x0000_t71" style="position:absolute;top:3821;width:10757;height:59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Y1j74A&#10;AADaAAAADwAAAGRycy9kb3ducmV2LnhtbERPS27CMBDdI3EHa5DYgQMLVAUMCl910U2BAwzxkATs&#10;cRSbJPT09aJSl0/vv9r01oiWGl85VjCbJiCIc6crLhRcL8fJBwgfkDUax6TgTR426+Fghal2HX9T&#10;ew6FiCHsU1RQhlCnUvq8JIt+6mriyN1dYzFE2BRSN9jFcGvkPEkW0mLFsaHEmnYl5c/zyyow3UF/&#10;tbsbZtnWnLI7/Tyvj71S41GfLUEE6sO/+M/9qRXErfFKvAFy/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mWNY++AAAA2gAAAA8AAAAAAAAAAAAAAAAAmAIAAGRycy9kb3ducmV2&#10;LnhtbFBLBQYAAAAABAAEAPUAAACDAwAAAAA=&#10;" fillcolor="gray [1629]">
                    <v:textbox>
                      <w:txbxContent>
                        <w:p w:rsidR="00137CE7" w:rsidRPr="00205BB3" w:rsidRDefault="00137CE7" w:rsidP="00137CE7">
                          <w:pPr>
                            <w:jc w:val="center"/>
                            <w:rPr>
                              <w:rFonts w:ascii="NTPreCursivefk" w:hAnsi="NTPreCursivefk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  <w:r w:rsidRPr="00205BB3">
                            <w:rPr>
                              <w:rFonts w:ascii="NTPreCursivefk" w:hAnsi="NTPreCursivefk"/>
                              <w:color w:val="FFFFFF" w:themeColor="background1"/>
                              <w:sz w:val="18"/>
                              <w:szCs w:val="18"/>
                            </w:rPr>
                            <w:t>Silver</w:t>
                          </w:r>
                        </w:p>
                      </w:txbxContent>
                    </v:textbox>
                  </v:shape>
                  <v:shape id="AutoShape 4" o:spid="_x0000_s1031" type="#_x0000_t71" style="position:absolute;top:7779;width:10947;height:60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uCrMQA&#10;AADaAAAADwAAAGRycy9kb3ducmV2LnhtbESPQWvCQBSE70L/w/IKXkQ3eqhpdJUiCOpFG4vnR/Y1&#10;Ccm+jdlVY3+9Kwg9DjPzDTNfdqYWV2pdaVnBeBSBIM6sLjlX8HNcD2MQziNrrC2Tgjs5WC7eenNM&#10;tL3xN11Tn4sAYZeggsL7JpHSZQUZdCPbEAfv17YGfZBtLnWLtwA3tZxE0Yc0WHJYKLChVUFZlV6M&#10;gnO8G/ydLvvqmFbx4TTeWjmNN0r137uvGQhPnf8Pv9obreATnlfCDZ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LgqzEAAAA2gAAAA8AAAAAAAAAAAAAAAAAmAIAAGRycy9k&#10;b3ducmV2LnhtbFBLBQYAAAAABAAEAPUAAACJAwAAAAA=&#10;" fillcolor="#c90">
                    <v:textbox>
                      <w:txbxContent>
                        <w:p w:rsidR="00137CE7" w:rsidRPr="00205BB3" w:rsidRDefault="00137CE7" w:rsidP="00137CE7">
                          <w:pPr>
                            <w:jc w:val="center"/>
                            <w:rPr>
                              <w:rFonts w:ascii="NTPreCursivefk" w:hAnsi="NTPreCursivefk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  <w:r w:rsidRPr="00205BB3">
                            <w:rPr>
                              <w:rFonts w:ascii="NTPreCursivefk" w:hAnsi="NTPreCursivefk"/>
                              <w:color w:val="FFFFFF" w:themeColor="background1"/>
                              <w:sz w:val="18"/>
                              <w:szCs w:val="18"/>
                            </w:rPr>
                            <w:t>Gold</w:t>
                          </w:r>
                        </w:p>
                      </w:txbxContent>
                    </v:textbox>
                  </v:shape>
                </v:group>
                <w10:wrap anchorx="margin"/>
              </v:group>
            </w:pict>
          </mc:Fallback>
        </mc:AlternateContent>
      </w:r>
    </w:p>
    <w:p w:rsidR="00137CE7" w:rsidRDefault="00137CE7"/>
    <w:p w:rsidR="00137CE7" w:rsidRDefault="00137CE7"/>
    <w:p w:rsidR="00137CE7" w:rsidRDefault="00137CE7"/>
    <w:p w:rsidR="00137CE7" w:rsidRDefault="00137CE7"/>
    <w:p w:rsidR="00137CE7" w:rsidRDefault="00137CE7"/>
    <w:p w:rsidR="00137CE7" w:rsidRDefault="00137CE7"/>
    <w:p w:rsidR="00137CE7" w:rsidRPr="00927D2F" w:rsidRDefault="00927D2F" w:rsidP="00587CD0">
      <w:pPr>
        <w:jc w:val="center"/>
        <w:rPr>
          <w:b/>
          <w:color w:val="808080" w:themeColor="background1" w:themeShade="80"/>
        </w:rPr>
      </w:pPr>
      <w:r w:rsidRPr="00927D2F">
        <w:rPr>
          <w:b/>
          <w:color w:val="808080" w:themeColor="background1" w:themeShade="80"/>
        </w:rPr>
        <w:t>Silver</w:t>
      </w:r>
    </w:p>
    <w:p w:rsidR="00587CD0" w:rsidRDefault="00587CD0" w:rsidP="0034784C">
      <w:pPr>
        <w:spacing w:line="240" w:lineRule="auto"/>
      </w:pPr>
    </w:p>
    <w:p w:rsidR="00587CD0" w:rsidRDefault="004A3E98" w:rsidP="0034784C">
      <w:pPr>
        <w:spacing w:line="240" w:lineRule="auto"/>
      </w:pPr>
      <w:r>
        <w:t>In each question show your remainder. Then convert it to a fraction and a decimal. Make sure you simplify any fractions if possible. You will end up with 3 answers for each question which all show remainders in a different way.</w:t>
      </w:r>
      <w:r>
        <w:br/>
      </w:r>
      <w:r>
        <w:rPr>
          <w:b/>
        </w:rPr>
        <w:t xml:space="preserve">Example: </w:t>
      </w:r>
      <w:r>
        <w:t xml:space="preserve">1966 </w:t>
      </w:r>
      <w:r>
        <w:t>÷</w:t>
      </w:r>
      <w:r>
        <w:t xml:space="preserve"> 3 = 655r1 or 655 1/3 or 655.3 (recurring)</w:t>
      </w:r>
    </w:p>
    <w:p w:rsidR="0034784C" w:rsidRDefault="0034784C" w:rsidP="004A3E98">
      <w:pPr>
        <w:spacing w:line="360" w:lineRule="auto"/>
      </w:pPr>
    </w:p>
    <w:p w:rsidR="00574DE6" w:rsidRDefault="0034784C" w:rsidP="003F78EE">
      <w:pPr>
        <w:pStyle w:val="ListParagraph"/>
        <w:numPr>
          <w:ilvl w:val="0"/>
          <w:numId w:val="2"/>
        </w:numPr>
        <w:spacing w:line="840" w:lineRule="auto"/>
        <w:ind w:left="714" w:hanging="357"/>
      </w:pPr>
      <w:r>
        <w:t xml:space="preserve">2102 </w:t>
      </w:r>
      <w:r>
        <w:t>÷</w:t>
      </w:r>
      <w:r>
        <w:t xml:space="preserve"> 5 =</w:t>
      </w:r>
      <w:r w:rsidR="00574DE6">
        <w:t xml:space="preserve"> </w:t>
      </w:r>
      <w:r w:rsidR="00C473CC" w:rsidRPr="00C473CC">
        <w:rPr>
          <w:b/>
          <w:color w:val="FF0000"/>
        </w:rPr>
        <w:t>420r2</w:t>
      </w:r>
      <w:r w:rsidR="0033428A">
        <w:rPr>
          <w:b/>
          <w:color w:val="FF0000"/>
        </w:rPr>
        <w:t xml:space="preserve"> or 420 2/5 or  420.4</w:t>
      </w:r>
    </w:p>
    <w:p w:rsidR="0034784C" w:rsidRDefault="0034784C" w:rsidP="003F78EE">
      <w:pPr>
        <w:pStyle w:val="ListParagraph"/>
        <w:numPr>
          <w:ilvl w:val="0"/>
          <w:numId w:val="2"/>
        </w:numPr>
        <w:spacing w:line="840" w:lineRule="auto"/>
        <w:ind w:left="714" w:hanging="357"/>
      </w:pPr>
      <w:r>
        <w:t xml:space="preserve">5847 </w:t>
      </w:r>
      <w:r>
        <w:t>÷</w:t>
      </w:r>
      <w:r>
        <w:t xml:space="preserve"> 6 = </w:t>
      </w:r>
      <w:r w:rsidR="00C473CC">
        <w:rPr>
          <w:b/>
          <w:color w:val="FF0000"/>
        </w:rPr>
        <w:t>974r3</w:t>
      </w:r>
      <w:r w:rsidR="0033428A">
        <w:rPr>
          <w:b/>
          <w:color w:val="FF0000"/>
        </w:rPr>
        <w:t xml:space="preserve"> or 974 ½ or 974.5</w:t>
      </w:r>
    </w:p>
    <w:p w:rsidR="0034784C" w:rsidRDefault="0034784C" w:rsidP="0034784C">
      <w:pPr>
        <w:pStyle w:val="ListParagraph"/>
        <w:numPr>
          <w:ilvl w:val="0"/>
          <w:numId w:val="2"/>
        </w:numPr>
        <w:spacing w:line="840" w:lineRule="auto"/>
        <w:ind w:left="714" w:hanging="357"/>
      </w:pPr>
      <w:r>
        <w:t xml:space="preserve">2726 </w:t>
      </w:r>
      <w:r>
        <w:t>÷</w:t>
      </w:r>
      <w:r>
        <w:t xml:space="preserve"> 3 = </w:t>
      </w:r>
      <w:r w:rsidR="00C473CC">
        <w:rPr>
          <w:b/>
          <w:color w:val="FF0000"/>
        </w:rPr>
        <w:t>908r2</w:t>
      </w:r>
      <w:r w:rsidR="0033428A">
        <w:rPr>
          <w:b/>
          <w:color w:val="FF0000"/>
        </w:rPr>
        <w:t xml:space="preserve"> or 908 2/3 or 908.6 (recurring)</w:t>
      </w:r>
    </w:p>
    <w:p w:rsidR="0034784C" w:rsidRDefault="0034784C" w:rsidP="0034784C">
      <w:pPr>
        <w:pStyle w:val="ListParagraph"/>
        <w:numPr>
          <w:ilvl w:val="0"/>
          <w:numId w:val="2"/>
        </w:numPr>
        <w:spacing w:line="840" w:lineRule="auto"/>
        <w:ind w:left="714" w:hanging="357"/>
      </w:pPr>
      <w:r>
        <w:t xml:space="preserve">737 </w:t>
      </w:r>
      <w:r>
        <w:t>÷</w:t>
      </w:r>
      <w:r>
        <w:t xml:space="preserve"> 2 = </w:t>
      </w:r>
      <w:r w:rsidR="00C473CC">
        <w:rPr>
          <w:b/>
          <w:color w:val="FF0000"/>
        </w:rPr>
        <w:t>368r1</w:t>
      </w:r>
      <w:r w:rsidR="0033428A">
        <w:rPr>
          <w:b/>
          <w:color w:val="FF0000"/>
        </w:rPr>
        <w:t xml:space="preserve"> or 368 ½ or 368.5</w:t>
      </w:r>
    </w:p>
    <w:p w:rsidR="0034784C" w:rsidRDefault="0034784C" w:rsidP="0034784C">
      <w:pPr>
        <w:pStyle w:val="ListParagraph"/>
        <w:numPr>
          <w:ilvl w:val="0"/>
          <w:numId w:val="2"/>
        </w:numPr>
        <w:spacing w:line="840" w:lineRule="auto"/>
        <w:ind w:left="714" w:hanging="357"/>
      </w:pPr>
      <w:r>
        <w:t xml:space="preserve">4277 </w:t>
      </w:r>
      <w:r>
        <w:t>÷</w:t>
      </w:r>
      <w:r>
        <w:t xml:space="preserve"> 5 = </w:t>
      </w:r>
      <w:r w:rsidR="00C473CC">
        <w:rPr>
          <w:b/>
          <w:color w:val="FF0000"/>
        </w:rPr>
        <w:t>855r2</w:t>
      </w:r>
      <w:r w:rsidR="0033428A">
        <w:rPr>
          <w:b/>
          <w:color w:val="FF0000"/>
        </w:rPr>
        <w:t xml:space="preserve"> or 855 2/5 or 855.4</w:t>
      </w:r>
    </w:p>
    <w:p w:rsidR="0034784C" w:rsidRPr="0033428A" w:rsidRDefault="0034784C" w:rsidP="0034784C">
      <w:pPr>
        <w:pStyle w:val="ListParagraph"/>
        <w:numPr>
          <w:ilvl w:val="0"/>
          <w:numId w:val="2"/>
        </w:numPr>
        <w:spacing w:line="840" w:lineRule="auto"/>
        <w:ind w:left="714" w:hanging="357"/>
      </w:pPr>
      <w:r w:rsidRPr="0033428A">
        <w:t xml:space="preserve">4724 </w:t>
      </w:r>
      <w:r w:rsidRPr="0033428A">
        <w:t>÷</w:t>
      </w:r>
      <w:r w:rsidR="0033428A" w:rsidRPr="0033428A">
        <w:t xml:space="preserve"> 9</w:t>
      </w:r>
      <w:r w:rsidRPr="0033428A">
        <w:t xml:space="preserve"> = </w:t>
      </w:r>
      <w:r w:rsidR="0033428A" w:rsidRPr="0033428A">
        <w:rPr>
          <w:b/>
          <w:color w:val="FF0000"/>
        </w:rPr>
        <w:t>524r8 or 524 8/9 or 524.8 (recurring)</w:t>
      </w:r>
    </w:p>
    <w:p w:rsidR="0034784C" w:rsidRDefault="0034784C" w:rsidP="0034784C">
      <w:pPr>
        <w:pStyle w:val="ListParagraph"/>
        <w:numPr>
          <w:ilvl w:val="0"/>
          <w:numId w:val="2"/>
        </w:numPr>
        <w:spacing w:line="840" w:lineRule="auto"/>
        <w:ind w:left="714" w:hanging="357"/>
      </w:pPr>
      <w:r>
        <w:t xml:space="preserve">4565 </w:t>
      </w:r>
      <w:r>
        <w:t>÷</w:t>
      </w:r>
      <w:r>
        <w:t xml:space="preserve"> 9 = </w:t>
      </w:r>
      <w:r w:rsidR="00C473CC">
        <w:rPr>
          <w:b/>
          <w:color w:val="FF0000"/>
        </w:rPr>
        <w:t>507r2</w:t>
      </w:r>
      <w:r w:rsidR="0033428A">
        <w:rPr>
          <w:b/>
          <w:color w:val="FF0000"/>
        </w:rPr>
        <w:t xml:space="preserve"> or 507 2/9 or 507.2 (recurring)</w:t>
      </w:r>
    </w:p>
    <w:p w:rsidR="0034784C" w:rsidRDefault="0034784C" w:rsidP="0034784C">
      <w:pPr>
        <w:pStyle w:val="ListParagraph"/>
        <w:numPr>
          <w:ilvl w:val="0"/>
          <w:numId w:val="2"/>
        </w:numPr>
        <w:spacing w:line="840" w:lineRule="auto"/>
        <w:ind w:left="714" w:hanging="357"/>
      </w:pPr>
      <w:r>
        <w:t xml:space="preserve">3659 </w:t>
      </w:r>
      <w:r>
        <w:t>÷</w:t>
      </w:r>
      <w:r>
        <w:t xml:space="preserve"> 4 = </w:t>
      </w:r>
      <w:r w:rsidR="00C473CC">
        <w:rPr>
          <w:b/>
          <w:color w:val="FF0000"/>
        </w:rPr>
        <w:t>914r3</w:t>
      </w:r>
      <w:r w:rsidR="0033428A">
        <w:rPr>
          <w:b/>
          <w:color w:val="FF0000"/>
        </w:rPr>
        <w:t xml:space="preserve"> or 914 ¾ or 914.75</w:t>
      </w:r>
    </w:p>
    <w:p w:rsidR="0034784C" w:rsidRPr="0034784C" w:rsidRDefault="0034784C" w:rsidP="00574DE6">
      <w:pPr>
        <w:pStyle w:val="ListParagraph"/>
        <w:numPr>
          <w:ilvl w:val="0"/>
          <w:numId w:val="2"/>
        </w:numPr>
        <w:spacing w:line="840" w:lineRule="auto"/>
        <w:ind w:left="714" w:hanging="357"/>
      </w:pPr>
      <w:r>
        <w:t xml:space="preserve">1313 </w:t>
      </w:r>
      <w:r>
        <w:t>÷</w:t>
      </w:r>
      <w:r>
        <w:t xml:space="preserve"> 5 = </w:t>
      </w:r>
      <w:r w:rsidR="00C473CC">
        <w:rPr>
          <w:b/>
          <w:color w:val="FF0000"/>
        </w:rPr>
        <w:t>262r3</w:t>
      </w:r>
      <w:r w:rsidR="0033428A">
        <w:rPr>
          <w:b/>
          <w:color w:val="FF0000"/>
        </w:rPr>
        <w:t xml:space="preserve"> or 262 3/5 or 262.6</w:t>
      </w:r>
      <w:bookmarkStart w:id="0" w:name="_GoBack"/>
      <w:bookmarkEnd w:id="0"/>
    </w:p>
    <w:sectPr w:rsidR="0034784C" w:rsidRPr="0034784C" w:rsidSect="00927D2F">
      <w:pgSz w:w="11906" w:h="16838"/>
      <w:pgMar w:top="1440" w:right="1440" w:bottom="1440" w:left="1440" w:header="708" w:footer="708" w:gutter="0"/>
      <w:pgBorders w:offsetFrom="page">
        <w:top w:val="single" w:sz="24" w:space="24" w:color="808080" w:themeColor="background1" w:themeShade="80"/>
        <w:left w:val="single" w:sz="24" w:space="24" w:color="808080" w:themeColor="background1" w:themeShade="80"/>
        <w:bottom w:val="single" w:sz="24" w:space="24" w:color="808080" w:themeColor="background1" w:themeShade="80"/>
        <w:right w:val="single" w:sz="24" w:space="24" w:color="808080" w:themeColor="background1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TPreCursivefk">
    <w:altName w:val="Urdu Typesetting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1665A8"/>
    <w:multiLevelType w:val="hybridMultilevel"/>
    <w:tmpl w:val="860E423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E22A45"/>
    <w:multiLevelType w:val="hybridMultilevel"/>
    <w:tmpl w:val="406CCBB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CE7"/>
    <w:rsid w:val="001132FD"/>
    <w:rsid w:val="00137CE7"/>
    <w:rsid w:val="0033428A"/>
    <w:rsid w:val="0034784C"/>
    <w:rsid w:val="004A3E98"/>
    <w:rsid w:val="00574DE6"/>
    <w:rsid w:val="00587CD0"/>
    <w:rsid w:val="00927D2F"/>
    <w:rsid w:val="00C473CC"/>
    <w:rsid w:val="00FC2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D3C2B6-E27C-460C-AD22-AEF08E156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7C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7C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Hattingh</dc:creator>
  <cp:keywords/>
  <dc:description/>
  <cp:lastModifiedBy>Bethany Hattingh</cp:lastModifiedBy>
  <cp:revision>4</cp:revision>
  <dcterms:created xsi:type="dcterms:W3CDTF">2015-09-20T11:28:00Z</dcterms:created>
  <dcterms:modified xsi:type="dcterms:W3CDTF">2015-09-20T12:15:00Z</dcterms:modified>
</cp:coreProperties>
</file>