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42" w:rsidRP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r w:rsidRPr="00DF6642">
        <w:rPr>
          <w:rFonts w:ascii="Times New Roman" w:hAnsi="Times New Roman" w:cs="Times New Roman"/>
          <w:b/>
          <w:bCs/>
          <w:sz w:val="40"/>
          <w:szCs w:val="40"/>
        </w:rPr>
        <w:t>Adjectives Sheet</w:t>
      </w:r>
    </w:p>
    <w:bookmarkEnd w:id="0"/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Remember </w:t>
      </w:r>
      <w:r>
        <w:rPr>
          <w:rFonts w:ascii="Courier New" w:hAnsi="Courier New" w:cs="Courier New"/>
          <w:sz w:val="32"/>
          <w:szCs w:val="32"/>
        </w:rPr>
        <w:t>an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adjective is a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describing word.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Copy out these sentences underlining the adjectives.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1)A huge lorry was parked outside the shop.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2)The rough sea made the crew sea sick.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3)Joanne wore a new dress at the disco party.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4)The baby was playing with a big teddy bear.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5)The torch gave a bright light.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6)The captain of the ship wore a large hat.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7)It was hard to finish the long homework exercise.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8)The young boy helped the old lady to cross the busy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road.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9)The old man was snoring most of the night.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10) At the airport we saw a strange man with a blue hat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on.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Choose an appropriate adjective to complete these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phrases.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1) a doll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>2) a pear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3) a knife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>4) a belt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5) a dog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>6) a cut</w:t>
      </w:r>
    </w:p>
    <w:p w:rsidR="00DF3AEC" w:rsidRP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7) a room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  <w:t xml:space="preserve">8) a </w:t>
      </w:r>
      <w:r>
        <w:rPr>
          <w:rFonts w:ascii="Courier New" w:hAnsi="Courier New" w:cs="Courier New"/>
          <w:sz w:val="28"/>
          <w:szCs w:val="28"/>
        </w:rPr>
        <w:t>shower</w:t>
      </w:r>
    </w:p>
    <w:sectPr w:rsidR="00DF3AEC" w:rsidRPr="00DF6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42"/>
    <w:rsid w:val="00176CEF"/>
    <w:rsid w:val="00CA357A"/>
    <w:rsid w:val="00D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E6AC"/>
  <w15:chartTrackingRefBased/>
  <w15:docId w15:val="{EB1A596A-CD21-464C-9CB1-E10DA654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27E8B226</Template>
  <TotalTime>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2020-05-11T07:51:00Z</dcterms:created>
  <dcterms:modified xsi:type="dcterms:W3CDTF">2020-05-11T07:54:00Z</dcterms:modified>
</cp:coreProperties>
</file>