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43F5C5" w14:textId="087F4C0C" w:rsidR="00F159D0" w:rsidRDefault="00F159D0" w:rsidP="00F159D0">
      <w:pPr>
        <w:spacing w:after="0" w:line="240" w:lineRule="auto"/>
        <w:jc w:val="center"/>
        <w:rPr>
          <w:rFonts w:ascii="Comic Sans MS" w:hAnsi="Comic Sans MS"/>
          <w:b/>
          <w:bCs/>
          <w:sz w:val="36"/>
          <w:szCs w:val="36"/>
        </w:rPr>
      </w:pPr>
      <w:r w:rsidRPr="00F159D0">
        <w:rPr>
          <w:rFonts w:ascii="Comic Sans MS" w:hAnsi="Comic Sans MS"/>
          <w:b/>
          <w:bCs/>
          <w:sz w:val="36"/>
          <w:szCs w:val="36"/>
        </w:rPr>
        <w:t>The European Union</w:t>
      </w:r>
    </w:p>
    <w:p w14:paraId="169522BB" w14:textId="72622683" w:rsidR="00F159D0" w:rsidRDefault="00F159D0" w:rsidP="00F159D0">
      <w:pPr>
        <w:spacing w:after="0" w:line="240" w:lineRule="auto"/>
        <w:rPr>
          <w:rFonts w:ascii="Comic Sans MS" w:hAnsi="Comic Sans MS"/>
          <w:b/>
          <w:bCs/>
          <w:sz w:val="36"/>
          <w:szCs w:val="36"/>
        </w:rPr>
      </w:pPr>
    </w:p>
    <w:p w14:paraId="3A6C73D7" w14:textId="1C8935A5" w:rsidR="00F159D0" w:rsidRDefault="00F159D0" w:rsidP="00F159D0">
      <w:pPr>
        <w:spacing w:line="240" w:lineRule="auto"/>
        <w:rPr>
          <w:rFonts w:ascii="Comic Sans MS" w:hAnsi="Comic Sans MS"/>
          <w:sz w:val="32"/>
          <w:szCs w:val="32"/>
        </w:rPr>
      </w:pPr>
      <w:r w:rsidRPr="00F159D0">
        <w:rPr>
          <w:rFonts w:ascii="Comic Sans MS" w:hAnsi="Comic Sans MS"/>
          <w:sz w:val="32"/>
          <w:szCs w:val="32"/>
        </w:rPr>
        <w:t>The 27 countries currently in the European Union are:</w:t>
      </w:r>
    </w:p>
    <w:p w14:paraId="56DBAFFD" w14:textId="64CB28AE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60E494E5" w14:textId="3C37D89D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457DD308" w14:textId="42710829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14:paraId="0552DECC" w14:textId="6160AA12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546967C7" w14:textId="41FDECF8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4578C03C" w14:textId="1EC15A17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2810D713" w14:textId="3B82F619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14:paraId="2A27FBB8" w14:textId="5830212C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49757B30" w14:textId="17A99781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6025EF2D" w14:textId="2CC9A1E9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3F3E8425" w14:textId="07689708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14:paraId="5276BBE9" w14:textId="01E18ACE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4496B3B6" w14:textId="18C3F791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30FD37D7" w14:textId="18FDBA11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58D7E92E" w14:textId="5E0755A9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5C8C1A64" w14:textId="762F501B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14:paraId="10210A42" w14:textId="4F9479E2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0E14B363" w14:textId="7034D5B1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73161CD8" w14:textId="3FF8D219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</w:p>
    <w:p w14:paraId="47A0D489" w14:textId="0FF3892B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0CE1E348" w14:textId="31B50BE2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02842CF0" w14:textId="0BD95CC6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</w:t>
      </w:r>
    </w:p>
    <w:p w14:paraId="2CC8C8DC" w14:textId="62E5F93F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2B97CDBD" w14:textId="53BBC177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64F9E026" w14:textId="16C3EBB5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75363E4A" w14:textId="5BC524AB" w:rsidR="00F159D0" w:rsidRDefault="00F159D0" w:rsidP="00F159D0">
      <w:pPr>
        <w:pStyle w:val="ListParagraph"/>
        <w:numPr>
          <w:ilvl w:val="0"/>
          <w:numId w:val="1"/>
        </w:numPr>
        <w:spacing w:line="276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</w:t>
      </w:r>
    </w:p>
    <w:p w14:paraId="30C82643" w14:textId="77777777" w:rsidR="00F159D0" w:rsidRPr="00F159D0" w:rsidRDefault="00F159D0" w:rsidP="00F159D0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F159D0" w:rsidRPr="00F159D0" w:rsidSect="00F159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FA7CB0"/>
    <w:multiLevelType w:val="hybridMultilevel"/>
    <w:tmpl w:val="685C05D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9D0"/>
    <w:rsid w:val="00F1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B9C76"/>
  <w15:chartTrackingRefBased/>
  <w15:docId w15:val="{D6330C54-10D5-417E-82FB-4B468367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5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C05EA-2494-4D22-8773-57E723265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1</cp:revision>
  <dcterms:created xsi:type="dcterms:W3CDTF">2020-03-23T08:16:00Z</dcterms:created>
  <dcterms:modified xsi:type="dcterms:W3CDTF">2020-03-23T08:20:00Z</dcterms:modified>
</cp:coreProperties>
</file>