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4662" w:rsidRDefault="000B4662" w:rsidP="000B4662">
      <w:pPr>
        <w:autoSpaceDE w:val="0"/>
        <w:autoSpaceDN w:val="0"/>
        <w:adjustRightInd w:val="0"/>
        <w:spacing w:after="0" w:line="240" w:lineRule="auto"/>
        <w:rPr>
          <w:rFonts w:ascii="DINPro-Light" w:hAnsi="DINPro-Light" w:cs="DINPro-Light"/>
          <w:color w:val="000000"/>
          <w:sz w:val="60"/>
          <w:szCs w:val="60"/>
        </w:rPr>
      </w:pPr>
      <w:r>
        <w:rPr>
          <w:rFonts w:ascii="DINPro-Light" w:hAnsi="DINPro-Light" w:cs="DINPro-Light"/>
          <w:color w:val="000000"/>
          <w:sz w:val="60"/>
          <w:szCs w:val="60"/>
        </w:rPr>
        <w:t>Titanic Experiments</w:t>
      </w:r>
    </w:p>
    <w:p w:rsidR="000B4662" w:rsidRDefault="000B4662" w:rsidP="000B4662">
      <w:pPr>
        <w:autoSpaceDE w:val="0"/>
        <w:autoSpaceDN w:val="0"/>
        <w:adjustRightInd w:val="0"/>
        <w:spacing w:after="0" w:line="240" w:lineRule="auto"/>
        <w:rPr>
          <w:rFonts w:ascii="DINPro-Medium" w:hAnsi="DINPro-Medium" w:cs="DINPro-Medium"/>
          <w:color w:val="D74300"/>
          <w:sz w:val="60"/>
          <w:szCs w:val="60"/>
        </w:rPr>
      </w:pPr>
      <w:r>
        <w:rPr>
          <w:rFonts w:ascii="DINPro-Medium" w:hAnsi="DINPro-Medium" w:cs="DINPro-Medium"/>
          <w:color w:val="D74300"/>
          <w:sz w:val="60"/>
          <w:szCs w:val="60"/>
        </w:rPr>
        <w:t>Fruit Float</w:t>
      </w:r>
    </w:p>
    <w:p w:rsidR="000B4662" w:rsidRDefault="000B4662" w:rsidP="000B4662">
      <w:pPr>
        <w:autoSpaceDE w:val="0"/>
        <w:autoSpaceDN w:val="0"/>
        <w:adjustRightInd w:val="0"/>
        <w:spacing w:after="0" w:line="240" w:lineRule="auto"/>
        <w:rPr>
          <w:rFonts w:ascii="DINPro-Light" w:hAnsi="DINPro-Light" w:cs="DINPro-Light"/>
          <w:color w:val="1A1A1A"/>
        </w:rPr>
      </w:pPr>
      <w:r>
        <w:rPr>
          <w:rFonts w:ascii="DINPro-Light" w:hAnsi="DINPro-Light" w:cs="DINPro-Light"/>
          <w:color w:val="1A1A1A"/>
        </w:rPr>
        <w:t>Will a lemon/orange float - how can we make it sink?</w:t>
      </w:r>
    </w:p>
    <w:p w:rsidR="000B4662" w:rsidRDefault="000B4662" w:rsidP="000B4662">
      <w:pPr>
        <w:autoSpaceDE w:val="0"/>
        <w:autoSpaceDN w:val="0"/>
        <w:adjustRightInd w:val="0"/>
        <w:spacing w:after="0" w:line="240" w:lineRule="auto"/>
        <w:rPr>
          <w:rFonts w:ascii="DINPro-Light" w:hAnsi="DINPro-Light" w:cs="DINPro-Light"/>
          <w:color w:val="1A1A1A"/>
        </w:rPr>
      </w:pPr>
      <w:r>
        <w:rPr>
          <w:rFonts w:ascii="DINPro-Light" w:hAnsi="DINPro-Light" w:cs="DINPro-Light"/>
          <w:color w:val="1A1A1A"/>
        </w:rPr>
        <w:t>Can we explain why the fruit with peel floats?</w:t>
      </w:r>
    </w:p>
    <w:p w:rsidR="000B4662" w:rsidRDefault="000B4662" w:rsidP="000B4662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b/>
          <w:color w:val="000000"/>
          <w:sz w:val="20"/>
          <w:szCs w:val="20"/>
        </w:rPr>
      </w:pPr>
    </w:p>
    <w:p w:rsidR="000B4662" w:rsidRPr="000B4662" w:rsidRDefault="000B4662" w:rsidP="000B4662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b/>
          <w:color w:val="000000"/>
          <w:sz w:val="20"/>
          <w:szCs w:val="20"/>
        </w:rPr>
      </w:pPr>
      <w:r w:rsidRPr="00E75824">
        <w:rPr>
          <w:rFonts w:ascii="DINPro-Regular" w:hAnsi="DINPro-Regular" w:cs="DINPro-Regular"/>
          <w:b/>
          <w:color w:val="000000"/>
          <w:sz w:val="20"/>
          <w:szCs w:val="20"/>
        </w:rPr>
        <w:t>Suggested Learning Intentions</w:t>
      </w:r>
    </w:p>
    <w:p w:rsidR="000B4662" w:rsidRDefault="000B4662" w:rsidP="000B4662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Children will:</w:t>
      </w:r>
    </w:p>
    <w:p w:rsidR="000B4662" w:rsidRDefault="000B4662" w:rsidP="000B4662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• learn how properties of materials relate to how</w:t>
      </w:r>
    </w:p>
    <w:p w:rsidR="000B4662" w:rsidRDefault="000B4662" w:rsidP="000B4662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they are used;</w:t>
      </w:r>
    </w:p>
    <w:p w:rsidR="000B4662" w:rsidRDefault="000B4662" w:rsidP="000B4662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• share and evaluate ideas (</w:t>
      </w:r>
      <w:proofErr w:type="spellStart"/>
      <w:r>
        <w:rPr>
          <w:rFonts w:ascii="DINPro-Regular" w:hAnsi="DINPro-Regular" w:cs="DINPro-Regular"/>
          <w:color w:val="000000"/>
          <w:sz w:val="20"/>
          <w:szCs w:val="20"/>
        </w:rPr>
        <w:t>Comm</w:t>
      </w:r>
      <w:proofErr w:type="spellEnd"/>
      <w:r>
        <w:rPr>
          <w:rFonts w:ascii="DINPro-Regular" w:hAnsi="DINPro-Regular" w:cs="DINPro-Regular"/>
          <w:color w:val="000000"/>
          <w:sz w:val="20"/>
          <w:szCs w:val="20"/>
        </w:rPr>
        <w:t>); and</w:t>
      </w:r>
    </w:p>
    <w:p w:rsidR="000B4662" w:rsidRDefault="000B4662" w:rsidP="000B4662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• evaluate and justify the decisions (TS&amp;PC).</w:t>
      </w:r>
    </w:p>
    <w:p w:rsidR="000B4662" w:rsidRDefault="000B4662" w:rsidP="000B4662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</w:p>
    <w:p w:rsidR="000B4662" w:rsidRPr="000B4662" w:rsidRDefault="000B4662" w:rsidP="000B4662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b/>
          <w:color w:val="000000"/>
          <w:sz w:val="20"/>
          <w:szCs w:val="20"/>
        </w:rPr>
      </w:pPr>
      <w:r w:rsidRPr="00E75824">
        <w:rPr>
          <w:rFonts w:ascii="DINPro-Regular" w:hAnsi="DINPro-Regular" w:cs="DINPro-Regular"/>
          <w:b/>
          <w:color w:val="000000"/>
          <w:sz w:val="20"/>
          <w:szCs w:val="20"/>
        </w:rPr>
        <w:t>Suggested Learning and Teaching Activities</w:t>
      </w:r>
    </w:p>
    <w:p w:rsidR="000B4662" w:rsidRDefault="000B4662" w:rsidP="000B4662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Organise the class into groups of three or four</w:t>
      </w:r>
    </w:p>
    <w:p w:rsidR="000B4662" w:rsidRDefault="000B4662" w:rsidP="000B4662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pupils. Provide each group with a large basin of</w:t>
      </w:r>
    </w:p>
    <w:p w:rsidR="000B4662" w:rsidRDefault="000B4662" w:rsidP="000B4662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water and an orange or a lemon. The investigation</w:t>
      </w:r>
    </w:p>
    <w:p w:rsidR="000B4662" w:rsidRDefault="000B4662" w:rsidP="000B4662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might include a selection of oranges and lemons</w:t>
      </w:r>
    </w:p>
    <w:p w:rsidR="000B4662" w:rsidRDefault="000B4662" w:rsidP="000B4662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rather than just one type. Ask the children to predict</w:t>
      </w:r>
    </w:p>
    <w:p w:rsidR="000B4662" w:rsidRDefault="000B4662" w:rsidP="000B4662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whether they think the fruit will float or sink.</w:t>
      </w:r>
    </w:p>
    <w:p w:rsidR="000B4662" w:rsidRDefault="000B4662" w:rsidP="000B4662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 xml:space="preserve"> </w:t>
      </w:r>
    </w:p>
    <w:p w:rsidR="000B4662" w:rsidRDefault="000B4662" w:rsidP="000B4662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 xml:space="preserve">Invite </w:t>
      </w:r>
      <w:r>
        <w:rPr>
          <w:rFonts w:ascii="DINPro-Regular" w:hAnsi="DINPro-Regular" w:cs="DINPro-Regular"/>
          <w:color w:val="000000"/>
          <w:sz w:val="20"/>
          <w:szCs w:val="20"/>
        </w:rPr>
        <w:t>the groups to place the fruit in the water and record</w:t>
      </w:r>
    </w:p>
    <w:p w:rsidR="000B4662" w:rsidRDefault="000B4662" w:rsidP="000B4662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what happens. Photographs of the investigation</w:t>
      </w:r>
    </w:p>
    <w:p w:rsidR="000B4662" w:rsidRDefault="000B4662" w:rsidP="000B4662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could be taken for recording purposes. When the</w:t>
      </w:r>
    </w:p>
    <w:p w:rsidR="000B4662" w:rsidRDefault="000B4662" w:rsidP="000B4662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fruit floats, discuss with the class possible reasons</w:t>
      </w:r>
    </w:p>
    <w:p w:rsidR="000B4662" w:rsidRDefault="000B4662" w:rsidP="000B4662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as to why this happens.</w:t>
      </w:r>
    </w:p>
    <w:p w:rsidR="000B4662" w:rsidRDefault="000B4662" w:rsidP="000B4662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</w:p>
    <w:p w:rsidR="000B4662" w:rsidRDefault="000B4662" w:rsidP="000B4662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 w:rsidRPr="000B4662">
        <w:rPr>
          <w:rFonts w:ascii="DINPro-Regular" w:hAnsi="DINPro-Regular" w:cs="DINPro-Regular"/>
          <w:noProof/>
          <w:color w:val="000000"/>
          <w:sz w:val="20"/>
          <w:szCs w:val="20"/>
          <w:lang w:eastAsia="en-GB"/>
        </w:rPr>
        <w:drawing>
          <wp:inline distT="0" distB="0" distL="0" distR="0">
            <wp:extent cx="2277110" cy="1716405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110" cy="1716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4662" w:rsidRDefault="000B4662" w:rsidP="000B4662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</w:p>
    <w:p w:rsidR="000B4662" w:rsidRDefault="000B4662" w:rsidP="000B4662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Challenge the class to make the fruit sink by itself.</w:t>
      </w:r>
    </w:p>
    <w:p w:rsidR="000B4662" w:rsidRDefault="000B4662" w:rsidP="000B4662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Give them time to explore how this may be done. The</w:t>
      </w:r>
    </w:p>
    <w:p w:rsidR="000B4662" w:rsidRDefault="000B4662" w:rsidP="000B4662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groups should draw, label and record what happened</w:t>
      </w:r>
    </w:p>
    <w:p w:rsidR="000B4662" w:rsidRDefault="000B4662" w:rsidP="000B4662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during their investigation. Ask the class to explain</w:t>
      </w:r>
    </w:p>
    <w:p w:rsidR="000B4662" w:rsidRDefault="000B4662" w:rsidP="000B4662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why they think the fruit sank.</w:t>
      </w:r>
    </w:p>
    <w:p w:rsidR="000B4662" w:rsidRDefault="000B4662" w:rsidP="000B4662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bookmarkStart w:id="0" w:name="_GoBack"/>
      <w:bookmarkEnd w:id="0"/>
    </w:p>
    <w:p w:rsidR="000B4662" w:rsidRDefault="000B4662" w:rsidP="000B4662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Note:</w:t>
      </w:r>
    </w:p>
    <w:p w:rsidR="000B4662" w:rsidRDefault="000B4662" w:rsidP="000B4662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If the fruit is peeled it will sink. The air bubbles in</w:t>
      </w:r>
    </w:p>
    <w:p w:rsidR="000B4662" w:rsidRDefault="000B4662" w:rsidP="000B4662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 xml:space="preserve">the peel </w:t>
      </w:r>
      <w:proofErr w:type="gramStart"/>
      <w:r>
        <w:rPr>
          <w:rFonts w:ascii="DINPro-Regular" w:hAnsi="DINPro-Regular" w:cs="DINPro-Regular"/>
          <w:color w:val="000000"/>
          <w:sz w:val="20"/>
          <w:szCs w:val="20"/>
        </w:rPr>
        <w:t>have</w:t>
      </w:r>
      <w:proofErr w:type="gramEnd"/>
      <w:r>
        <w:rPr>
          <w:rFonts w:ascii="DINPro-Regular" w:hAnsi="DINPro-Regular" w:cs="DINPro-Regular"/>
          <w:color w:val="000000"/>
          <w:sz w:val="20"/>
          <w:szCs w:val="20"/>
        </w:rPr>
        <w:t xml:space="preserve"> been removed. The fruit is more dense</w:t>
      </w:r>
    </w:p>
    <w:p w:rsidR="00DF3AEC" w:rsidRDefault="000B4662" w:rsidP="000B4662">
      <w:r>
        <w:rPr>
          <w:rFonts w:ascii="DINPro-Regular" w:hAnsi="DINPro-Regular" w:cs="DINPro-Regular"/>
          <w:color w:val="000000"/>
          <w:sz w:val="20"/>
          <w:szCs w:val="20"/>
        </w:rPr>
        <w:t>now and so it sinks.</w:t>
      </w:r>
    </w:p>
    <w:sectPr w:rsidR="00DF3A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INPro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INPro-Medium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IN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662"/>
    <w:rsid w:val="000B4662"/>
    <w:rsid w:val="00176CEF"/>
    <w:rsid w:val="00CA3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05EC50"/>
  <w15:chartTrackingRefBased/>
  <w15:docId w15:val="{3DEB95B1-FED7-41D2-8A2A-02DACD5B6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2A72C010</Template>
  <TotalTime>4</TotalTime>
  <Pages>1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McDougall</dc:creator>
  <cp:keywords/>
  <dc:description/>
  <cp:lastModifiedBy>G McDougall</cp:lastModifiedBy>
  <cp:revision>1</cp:revision>
  <dcterms:created xsi:type="dcterms:W3CDTF">2020-05-05T11:51:00Z</dcterms:created>
  <dcterms:modified xsi:type="dcterms:W3CDTF">2020-05-05T11:55:00Z</dcterms:modified>
</cp:coreProperties>
</file>